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6A9" w:rsidRPr="00760C7C" w:rsidRDefault="00B526A9" w:rsidP="00B526A9">
      <w:pPr>
        <w:jc w:val="both"/>
        <w:rPr>
          <w:rFonts w:ascii="Times New Roman" w:hAnsi="Times New Roman" w:cs="Times New Roman"/>
        </w:rPr>
      </w:pPr>
      <w:r w:rsidRPr="00760C7C">
        <w:rPr>
          <w:rFonts w:ascii="Times New Roman" w:hAnsi="Times New Roman" w:cs="Times New Roman"/>
        </w:rPr>
        <w:t>Chères et chers collègues,</w:t>
      </w:r>
    </w:p>
    <w:p w:rsidR="00B526A9" w:rsidRPr="00760C7C" w:rsidRDefault="00B526A9" w:rsidP="00760C7C">
      <w:pPr>
        <w:jc w:val="both"/>
        <w:rPr>
          <w:rFonts w:ascii="Times New Roman" w:hAnsi="Times New Roman" w:cs="Times New Roman"/>
        </w:rPr>
      </w:pPr>
    </w:p>
    <w:p w:rsidR="00B526A9" w:rsidRPr="00760C7C" w:rsidRDefault="00B526A9" w:rsidP="00760C7C">
      <w:pPr>
        <w:jc w:val="both"/>
        <w:rPr>
          <w:rFonts w:ascii="Times New Roman" w:hAnsi="Times New Roman" w:cs="Times New Roman"/>
        </w:rPr>
      </w:pPr>
      <w:r w:rsidRPr="00760C7C">
        <w:rPr>
          <w:rFonts w:ascii="Times New Roman" w:hAnsi="Times New Roman" w:cs="Times New Roman"/>
        </w:rPr>
        <w:t>Je me permets de vous annoncer la publication aux éditions du CTHS de l’ouvrage consacré à Albin Haller</w:t>
      </w:r>
      <w:r w:rsidR="00760C7C" w:rsidRPr="00760C7C">
        <w:rPr>
          <w:rFonts w:ascii="Times New Roman" w:hAnsi="Times New Roman" w:cs="Times New Roman"/>
        </w:rPr>
        <w:t xml:space="preserve"> : </w:t>
      </w:r>
    </w:p>
    <w:p w:rsidR="00B526A9" w:rsidRPr="00760C7C" w:rsidRDefault="00B526A9" w:rsidP="00760C7C">
      <w:pPr>
        <w:jc w:val="both"/>
        <w:rPr>
          <w:rFonts w:ascii="Times New Roman" w:hAnsi="Times New Roman" w:cs="Times New Roman"/>
        </w:rPr>
      </w:pPr>
      <w:r w:rsidRPr="00760C7C">
        <w:rPr>
          <w:rFonts w:ascii="Times New Roman" w:hAnsi="Times New Roman" w:cs="Times New Roman"/>
        </w:rPr>
        <w:t xml:space="preserve">Erik </w:t>
      </w:r>
      <w:proofErr w:type="spellStart"/>
      <w:r w:rsidRPr="00760C7C">
        <w:rPr>
          <w:rFonts w:ascii="Times New Roman" w:hAnsi="Times New Roman" w:cs="Times New Roman"/>
        </w:rPr>
        <w:t>Langlinay</w:t>
      </w:r>
      <w:proofErr w:type="spellEnd"/>
      <w:r w:rsidRPr="00760C7C">
        <w:rPr>
          <w:rFonts w:ascii="Times New Roman" w:hAnsi="Times New Roman" w:cs="Times New Roman"/>
        </w:rPr>
        <w:t xml:space="preserve">, </w:t>
      </w:r>
      <w:r w:rsidRPr="00760C7C">
        <w:rPr>
          <w:rFonts w:ascii="Times New Roman" w:hAnsi="Times New Roman" w:cs="Times New Roman"/>
          <w:i/>
          <w:iCs/>
        </w:rPr>
        <w:t>Albin Haller, science et industrie</w:t>
      </w:r>
      <w:r w:rsidRPr="00760C7C">
        <w:rPr>
          <w:rFonts w:ascii="Times New Roman" w:hAnsi="Times New Roman" w:cs="Times New Roman"/>
        </w:rPr>
        <w:t>, CTHS, 2025, 396 pages plus un carnet de 12 illustrations.</w:t>
      </w:r>
    </w:p>
    <w:p w:rsidR="00B526A9" w:rsidRPr="00760C7C" w:rsidRDefault="00760C7C"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w:t>
      </w:r>
    </w:p>
    <w:p w:rsidR="00B526A9" w:rsidRPr="00760C7C" w:rsidRDefault="00760C7C"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shd w:val="clear" w:color="auto" w:fill="FFFFFF"/>
        </w:rPr>
        <w:t>Né dans un milieu modeste alsacien, Albin Haller (1849-1925) est l’auteur de travaux novateurs dans le domaine de la chimie organique qui lui ont valu une grande reconnaissance nationale et internationale de son vivant. À une époque où la chimie française reste encore prisonnière d’un académisme qui la tient à l’écart des progrès industriels propulsés dans d’autres pays par les développements de la chimie organique de synthèse (colorants, parfumerie), progrès qui bouleversent les équilibres économiques en redéfinissent par exemple certaines filières professionnelles comme le textile, Albin Haller se fait propagandiste actif de l’alliance de la science et de l’industrie chimique avec la fondation à Nancy de l’Institut chimique</w:t>
      </w:r>
      <w:r w:rsidRPr="00760C7C">
        <w:rPr>
          <w:rFonts w:ascii="Times New Roman" w:hAnsi="Times New Roman" w:cs="Times New Roman"/>
          <w:color w:val="000000" w:themeColor="text1"/>
          <w:shd w:val="clear" w:color="auto" w:fill="FFFFFF"/>
        </w:rPr>
        <w:t xml:space="preserve"> (188</w:t>
      </w:r>
      <w:r w:rsidR="00FD1872">
        <w:rPr>
          <w:rFonts w:ascii="Times New Roman" w:hAnsi="Times New Roman" w:cs="Times New Roman"/>
          <w:color w:val="000000" w:themeColor="text1"/>
          <w:shd w:val="clear" w:color="auto" w:fill="FFFFFF"/>
        </w:rPr>
        <w:t>7</w:t>
      </w:r>
      <w:r w:rsidRPr="00760C7C">
        <w:rPr>
          <w:rFonts w:ascii="Times New Roman" w:hAnsi="Times New Roman" w:cs="Times New Roman"/>
          <w:color w:val="000000" w:themeColor="text1"/>
          <w:shd w:val="clear" w:color="auto" w:fill="FFFFFF"/>
        </w:rPr>
        <w:t>)</w:t>
      </w:r>
      <w:r w:rsidRPr="00760C7C">
        <w:rPr>
          <w:rFonts w:ascii="Times New Roman" w:hAnsi="Times New Roman" w:cs="Times New Roman"/>
          <w:color w:val="000000" w:themeColor="text1"/>
          <w:shd w:val="clear" w:color="auto" w:fill="FFFFFF"/>
        </w:rPr>
        <w:t xml:space="preserve"> et de l’Institut de chimie physique et d’électro-chimie. Appelé à Paris, il devient professeur de chimie à la Sorbonne</w:t>
      </w:r>
      <w:r w:rsidRPr="00760C7C">
        <w:rPr>
          <w:rFonts w:ascii="Times New Roman" w:hAnsi="Times New Roman" w:cs="Times New Roman"/>
          <w:color w:val="000000" w:themeColor="text1"/>
          <w:shd w:val="clear" w:color="auto" w:fill="FFFFFF"/>
        </w:rPr>
        <w:t xml:space="preserve"> (1900)</w:t>
      </w:r>
      <w:r w:rsidRPr="00760C7C">
        <w:rPr>
          <w:rFonts w:ascii="Times New Roman" w:hAnsi="Times New Roman" w:cs="Times New Roman"/>
          <w:color w:val="000000" w:themeColor="text1"/>
          <w:shd w:val="clear" w:color="auto" w:fill="FFFFFF"/>
        </w:rPr>
        <w:t>, académicien des sciences et accepte la direction de l’École municipale de physique et de chimie industrielles de la Ville de Paris</w:t>
      </w:r>
      <w:r w:rsidRPr="00760C7C">
        <w:rPr>
          <w:rFonts w:ascii="Times New Roman" w:hAnsi="Times New Roman" w:cs="Times New Roman"/>
          <w:color w:val="000000" w:themeColor="text1"/>
          <w:shd w:val="clear" w:color="auto" w:fill="FFFFFF"/>
        </w:rPr>
        <w:t xml:space="preserve"> (1905). Il devient</w:t>
      </w:r>
      <w:r w:rsidRPr="00760C7C">
        <w:rPr>
          <w:rFonts w:ascii="Times New Roman" w:hAnsi="Times New Roman" w:cs="Times New Roman"/>
          <w:color w:val="000000" w:themeColor="text1"/>
        </w:rPr>
        <w:t xml:space="preserve"> </w:t>
      </w:r>
      <w:r w:rsidR="00B526A9" w:rsidRPr="00760C7C">
        <w:rPr>
          <w:rFonts w:ascii="Times New Roman" w:hAnsi="Times New Roman" w:cs="Times New Roman"/>
          <w:color w:val="000000" w:themeColor="text1"/>
        </w:rPr>
        <w:t xml:space="preserve">président de l’Académie des sciences </w:t>
      </w:r>
      <w:r w:rsidRPr="00760C7C">
        <w:rPr>
          <w:rFonts w:ascii="Times New Roman" w:hAnsi="Times New Roman" w:cs="Times New Roman"/>
          <w:color w:val="000000" w:themeColor="text1"/>
        </w:rPr>
        <w:t xml:space="preserve">en </w:t>
      </w:r>
      <w:r w:rsidR="00B526A9" w:rsidRPr="00760C7C">
        <w:rPr>
          <w:rFonts w:ascii="Times New Roman" w:hAnsi="Times New Roman" w:cs="Times New Roman"/>
          <w:color w:val="000000" w:themeColor="text1"/>
        </w:rPr>
        <w:t>1922-23</w:t>
      </w:r>
      <w:r w:rsidRPr="00760C7C">
        <w:rPr>
          <w:rFonts w:ascii="Times New Roman" w:hAnsi="Times New Roman" w:cs="Times New Roman"/>
          <w:color w:val="000000" w:themeColor="text1"/>
        </w:rPr>
        <w:t xml:space="preserve">. Au </w:t>
      </w:r>
      <w:r w:rsidR="00B526A9" w:rsidRPr="00760C7C">
        <w:rPr>
          <w:rFonts w:ascii="Times New Roman" w:hAnsi="Times New Roman" w:cs="Times New Roman"/>
          <w:color w:val="000000" w:themeColor="text1"/>
        </w:rPr>
        <w:t>titre de président de la Commission des poudres</w:t>
      </w:r>
      <w:r w:rsidR="00FD1872">
        <w:rPr>
          <w:rFonts w:ascii="Times New Roman" w:hAnsi="Times New Roman" w:cs="Times New Roman"/>
          <w:color w:val="000000" w:themeColor="text1"/>
        </w:rPr>
        <w:t xml:space="preserve"> il est</w:t>
      </w:r>
      <w:r w:rsidR="00B526A9" w:rsidRPr="00760C7C">
        <w:rPr>
          <w:rFonts w:ascii="Times New Roman" w:hAnsi="Times New Roman" w:cs="Times New Roman"/>
          <w:color w:val="000000" w:themeColor="text1"/>
        </w:rPr>
        <w:t xml:space="preserve"> l’un des conseillers importants d’Alexandre Millerand en 1914-15 alors que ce dernier est ministre de la Guerre.</w:t>
      </w:r>
    </w:p>
    <w:p w:rsidR="00B526A9" w:rsidRPr="00760C7C" w:rsidRDefault="00B526A9"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Cette biographie se place au croisement de plusieurs discipline</w:t>
      </w:r>
      <w:r w:rsidR="00B36FB2" w:rsidRPr="00760C7C">
        <w:rPr>
          <w:rFonts w:ascii="Times New Roman" w:hAnsi="Times New Roman" w:cs="Times New Roman"/>
          <w:color w:val="000000" w:themeColor="text1"/>
        </w:rPr>
        <w:t>s</w:t>
      </w:r>
      <w:r w:rsidRPr="00760C7C">
        <w:rPr>
          <w:rFonts w:ascii="Times New Roman" w:hAnsi="Times New Roman" w:cs="Times New Roman"/>
          <w:color w:val="000000" w:themeColor="text1"/>
        </w:rPr>
        <w:t> : histoire des sciences et techniques, histoire économique et sociale, histoire des carrières de l’enseignement supérieur. Elle</w:t>
      </w:r>
      <w:r w:rsidR="00B36FB2" w:rsidRPr="00760C7C">
        <w:rPr>
          <w:rFonts w:ascii="Times New Roman" w:hAnsi="Times New Roman" w:cs="Times New Roman"/>
          <w:color w:val="000000" w:themeColor="text1"/>
        </w:rPr>
        <w:t xml:space="preserve"> évoque l’action d’Albin Haller à l’échelle régionale (</w:t>
      </w:r>
      <w:r w:rsidR="00FD1872">
        <w:rPr>
          <w:rFonts w:ascii="Times New Roman" w:hAnsi="Times New Roman" w:cs="Times New Roman"/>
          <w:color w:val="000000" w:themeColor="text1"/>
        </w:rPr>
        <w:t>l</w:t>
      </w:r>
      <w:r w:rsidR="00B36FB2" w:rsidRPr="00760C7C">
        <w:rPr>
          <w:rFonts w:ascii="Times New Roman" w:hAnsi="Times New Roman" w:cs="Times New Roman"/>
          <w:color w:val="000000" w:themeColor="text1"/>
        </w:rPr>
        <w:t xml:space="preserve">’Alsace et la Lorraine), mais </w:t>
      </w:r>
      <w:r w:rsidR="00FC5E33" w:rsidRPr="00760C7C">
        <w:rPr>
          <w:rFonts w:ascii="Times New Roman" w:hAnsi="Times New Roman" w:cs="Times New Roman"/>
          <w:color w:val="000000" w:themeColor="text1"/>
        </w:rPr>
        <w:t xml:space="preserve">aussi </w:t>
      </w:r>
      <w:r w:rsidR="00B36FB2" w:rsidRPr="00760C7C">
        <w:rPr>
          <w:rFonts w:ascii="Times New Roman" w:hAnsi="Times New Roman" w:cs="Times New Roman"/>
          <w:color w:val="000000" w:themeColor="text1"/>
        </w:rPr>
        <w:t>dans son ancrage parisien et ses liens internationaux (</w:t>
      </w:r>
      <w:r w:rsidR="00FC5E33" w:rsidRPr="00760C7C">
        <w:rPr>
          <w:rFonts w:ascii="Times New Roman" w:hAnsi="Times New Roman" w:cs="Times New Roman"/>
          <w:color w:val="000000" w:themeColor="text1"/>
        </w:rPr>
        <w:t xml:space="preserve">exposition internationale et universelle de Chicago, 1893 ; ses relations avec l’Allemagne, le Royaume-Uni et la Belgique notamment). </w:t>
      </w:r>
    </w:p>
    <w:p w:rsidR="00FC5E33" w:rsidRPr="00760C7C" w:rsidRDefault="00FC5E33"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Cet ouvrage repose sur des archives variées déposés dans des centres d’archives publiques ainsi que sur l’étude du</w:t>
      </w:r>
      <w:r w:rsidRPr="00760C7C">
        <w:rPr>
          <w:rFonts w:ascii="Times New Roman" w:hAnsi="Times New Roman" w:cs="Times New Roman"/>
          <w:i/>
          <w:iCs/>
          <w:color w:val="000000" w:themeColor="text1"/>
        </w:rPr>
        <w:t xml:space="preserve"> Journal </w:t>
      </w:r>
      <w:r w:rsidRPr="00760C7C">
        <w:rPr>
          <w:rFonts w:ascii="Times New Roman" w:hAnsi="Times New Roman" w:cs="Times New Roman"/>
          <w:color w:val="000000" w:themeColor="text1"/>
        </w:rPr>
        <w:t xml:space="preserve">intime personnel d’Albin Haller pour les années 1915-25 conservé par madame Marguerite </w:t>
      </w:r>
      <w:proofErr w:type="spellStart"/>
      <w:r w:rsidRPr="00760C7C">
        <w:rPr>
          <w:rFonts w:ascii="Times New Roman" w:hAnsi="Times New Roman" w:cs="Times New Roman"/>
          <w:color w:val="000000" w:themeColor="text1"/>
        </w:rPr>
        <w:t>Malègue</w:t>
      </w:r>
      <w:proofErr w:type="spellEnd"/>
      <w:r w:rsidRPr="00760C7C">
        <w:rPr>
          <w:rFonts w:ascii="Times New Roman" w:hAnsi="Times New Roman" w:cs="Times New Roman"/>
          <w:color w:val="000000" w:themeColor="text1"/>
        </w:rPr>
        <w:t>.</w:t>
      </w:r>
    </w:p>
    <w:p w:rsidR="00FC5E33" w:rsidRPr="00760C7C" w:rsidRDefault="00FC5E33"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Le livre sera présenté à l’occasion d’une conférence le mercredi 19 novembre</w:t>
      </w:r>
      <w:r w:rsidR="00760C7C" w:rsidRPr="00760C7C">
        <w:rPr>
          <w:rFonts w:ascii="Times New Roman" w:hAnsi="Times New Roman" w:cs="Times New Roman"/>
          <w:color w:val="000000" w:themeColor="text1"/>
        </w:rPr>
        <w:t xml:space="preserve"> 2025 à 18h30</w:t>
      </w:r>
      <w:r w:rsidRPr="00760C7C">
        <w:rPr>
          <w:rFonts w:ascii="Times New Roman" w:hAnsi="Times New Roman" w:cs="Times New Roman"/>
          <w:color w:val="000000" w:themeColor="text1"/>
        </w:rPr>
        <w:t xml:space="preserve"> à l’</w:t>
      </w:r>
      <w:proofErr w:type="spellStart"/>
      <w:r w:rsidRPr="00760C7C">
        <w:rPr>
          <w:rFonts w:ascii="Times New Roman" w:hAnsi="Times New Roman" w:cs="Times New Roman"/>
          <w:color w:val="000000" w:themeColor="text1"/>
        </w:rPr>
        <w:t>Ecole</w:t>
      </w:r>
      <w:proofErr w:type="spellEnd"/>
      <w:r w:rsidRPr="00760C7C">
        <w:rPr>
          <w:rFonts w:ascii="Times New Roman" w:hAnsi="Times New Roman" w:cs="Times New Roman"/>
          <w:color w:val="000000" w:themeColor="text1"/>
        </w:rPr>
        <w:t xml:space="preserve"> </w:t>
      </w:r>
      <w:r w:rsidR="00760C7C" w:rsidRPr="00760C7C">
        <w:rPr>
          <w:rFonts w:ascii="Times New Roman" w:hAnsi="Times New Roman" w:cs="Times New Roman"/>
          <w:color w:val="000000" w:themeColor="text1"/>
        </w:rPr>
        <w:t xml:space="preserve">supérieure </w:t>
      </w:r>
      <w:r w:rsidRPr="00760C7C">
        <w:rPr>
          <w:rFonts w:ascii="Times New Roman" w:hAnsi="Times New Roman" w:cs="Times New Roman"/>
          <w:color w:val="000000" w:themeColor="text1"/>
        </w:rPr>
        <w:t xml:space="preserve">de </w:t>
      </w:r>
      <w:r w:rsidR="00760C7C" w:rsidRPr="00760C7C">
        <w:rPr>
          <w:rFonts w:ascii="Times New Roman" w:hAnsi="Times New Roman" w:cs="Times New Roman"/>
          <w:color w:val="000000" w:themeColor="text1"/>
        </w:rPr>
        <w:t>p</w:t>
      </w:r>
      <w:r w:rsidRPr="00760C7C">
        <w:rPr>
          <w:rFonts w:ascii="Times New Roman" w:hAnsi="Times New Roman" w:cs="Times New Roman"/>
          <w:color w:val="000000" w:themeColor="text1"/>
        </w:rPr>
        <w:t xml:space="preserve">hysique et de </w:t>
      </w:r>
      <w:r w:rsidR="00760C7C" w:rsidRPr="00760C7C">
        <w:rPr>
          <w:rFonts w:ascii="Times New Roman" w:hAnsi="Times New Roman" w:cs="Times New Roman"/>
          <w:color w:val="000000" w:themeColor="text1"/>
        </w:rPr>
        <w:t>c</w:t>
      </w:r>
      <w:r w:rsidRPr="00760C7C">
        <w:rPr>
          <w:rFonts w:ascii="Times New Roman" w:hAnsi="Times New Roman" w:cs="Times New Roman"/>
          <w:color w:val="000000" w:themeColor="text1"/>
        </w:rPr>
        <w:t>himie</w:t>
      </w:r>
      <w:r w:rsidR="00760C7C" w:rsidRPr="00760C7C">
        <w:rPr>
          <w:rFonts w:ascii="Times New Roman" w:hAnsi="Times New Roman" w:cs="Times New Roman"/>
          <w:color w:val="000000" w:themeColor="text1"/>
        </w:rPr>
        <w:t xml:space="preserve"> industrielles</w:t>
      </w:r>
      <w:r w:rsidRPr="00760C7C">
        <w:rPr>
          <w:rFonts w:ascii="Times New Roman" w:hAnsi="Times New Roman" w:cs="Times New Roman"/>
          <w:color w:val="000000" w:themeColor="text1"/>
        </w:rPr>
        <w:t xml:space="preserve"> de la ville de Paris</w:t>
      </w:r>
      <w:r w:rsidR="00760C7C" w:rsidRPr="00760C7C">
        <w:rPr>
          <w:rFonts w:ascii="Times New Roman" w:hAnsi="Times New Roman" w:cs="Times New Roman"/>
          <w:color w:val="000000" w:themeColor="text1"/>
        </w:rPr>
        <w:t xml:space="preserve">, </w:t>
      </w:r>
      <w:r w:rsidR="00760C7C" w:rsidRPr="00760C7C">
        <w:rPr>
          <w:rFonts w:ascii="Times New Roman" w:hAnsi="Times New Roman" w:cs="Times New Roman"/>
          <w:color w:val="000000" w:themeColor="text1"/>
        </w:rPr>
        <w:t>ESPCI Paris - Université PSL</w:t>
      </w:r>
      <w:r w:rsidRPr="00760C7C">
        <w:rPr>
          <w:rFonts w:ascii="Times New Roman" w:hAnsi="Times New Roman" w:cs="Times New Roman"/>
          <w:color w:val="000000" w:themeColor="text1"/>
        </w:rPr>
        <w:t xml:space="preserve">. </w:t>
      </w:r>
      <w:proofErr w:type="spellStart"/>
      <w:r w:rsidRPr="00760C7C">
        <w:rPr>
          <w:rFonts w:ascii="Times New Roman" w:hAnsi="Times New Roman" w:cs="Times New Roman"/>
          <w:color w:val="000000" w:themeColor="text1"/>
        </w:rPr>
        <w:t>Entréesur</w:t>
      </w:r>
      <w:proofErr w:type="spellEnd"/>
      <w:r w:rsidRPr="00760C7C">
        <w:rPr>
          <w:rFonts w:ascii="Times New Roman" w:hAnsi="Times New Roman" w:cs="Times New Roman"/>
          <w:color w:val="000000" w:themeColor="text1"/>
        </w:rPr>
        <w:t xml:space="preserve"> réservation.</w:t>
      </w:r>
    </w:p>
    <w:p w:rsidR="00760C7C" w:rsidRPr="00760C7C" w:rsidRDefault="00760C7C"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https://www.espci.psl.eu/fr/espci-paris-psl/bibliotheque/centre-de-ressources-historiques/actualites/soiree-dedicace-albin-haller-science-et-industrie</w:t>
      </w:r>
    </w:p>
    <w:p w:rsidR="00FC5E33" w:rsidRPr="00760C7C" w:rsidRDefault="00FC5E33" w:rsidP="00760C7C">
      <w:pPr>
        <w:jc w:val="both"/>
        <w:rPr>
          <w:rFonts w:ascii="Times New Roman" w:hAnsi="Times New Roman" w:cs="Times New Roman"/>
          <w:color w:val="000000" w:themeColor="text1"/>
        </w:rPr>
      </w:pPr>
      <w:r w:rsidRPr="00760C7C">
        <w:rPr>
          <w:rFonts w:ascii="Times New Roman" w:hAnsi="Times New Roman" w:cs="Times New Roman"/>
          <w:color w:val="000000" w:themeColor="text1"/>
        </w:rPr>
        <w:t xml:space="preserve">Erik </w:t>
      </w:r>
      <w:proofErr w:type="spellStart"/>
      <w:r w:rsidRPr="00760C7C">
        <w:rPr>
          <w:rFonts w:ascii="Times New Roman" w:hAnsi="Times New Roman" w:cs="Times New Roman"/>
          <w:color w:val="000000" w:themeColor="text1"/>
        </w:rPr>
        <w:t>Langlinay</w:t>
      </w:r>
      <w:proofErr w:type="spellEnd"/>
      <w:r w:rsidRPr="00760C7C">
        <w:rPr>
          <w:rFonts w:ascii="Times New Roman" w:hAnsi="Times New Roman" w:cs="Times New Roman"/>
          <w:color w:val="000000" w:themeColor="text1"/>
        </w:rPr>
        <w:t xml:space="preserve"> est professeur agrégé d’histoire, docteur en histoire de l’EHESS (2017) – Thèse sur </w:t>
      </w:r>
      <w:r w:rsidRPr="00760C7C">
        <w:rPr>
          <w:rFonts w:ascii="Times New Roman" w:hAnsi="Times New Roman" w:cs="Times New Roman"/>
          <w:i/>
          <w:iCs/>
          <w:color w:val="000000" w:themeColor="text1"/>
        </w:rPr>
        <w:t>L’industrie chimique française et ses mutations (1900-1931)</w:t>
      </w:r>
      <w:r w:rsidRPr="00760C7C">
        <w:rPr>
          <w:rFonts w:ascii="Times New Roman" w:hAnsi="Times New Roman" w:cs="Times New Roman"/>
          <w:color w:val="000000" w:themeColor="text1"/>
        </w:rPr>
        <w:t xml:space="preserve"> sous la direction de Patrick </w:t>
      </w:r>
      <w:proofErr w:type="spellStart"/>
      <w:r w:rsidRPr="00760C7C">
        <w:rPr>
          <w:rFonts w:ascii="Times New Roman" w:hAnsi="Times New Roman" w:cs="Times New Roman"/>
          <w:color w:val="000000" w:themeColor="text1"/>
        </w:rPr>
        <w:t>Fridenson</w:t>
      </w:r>
      <w:proofErr w:type="spellEnd"/>
      <w:r w:rsidRPr="00760C7C">
        <w:rPr>
          <w:rFonts w:ascii="Times New Roman" w:hAnsi="Times New Roman" w:cs="Times New Roman"/>
          <w:color w:val="000000" w:themeColor="text1"/>
        </w:rPr>
        <w:t>. Il enseigne au lycée Ferdinand Buisson, lycée des métiers de la chimie, à Elbeuf près de Rouen.</w:t>
      </w:r>
    </w:p>
    <w:sectPr w:rsidR="00FC5E33" w:rsidRPr="00760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9"/>
    <w:rsid w:val="00760C7C"/>
    <w:rsid w:val="007845F4"/>
    <w:rsid w:val="00B36FB2"/>
    <w:rsid w:val="00B526A9"/>
    <w:rsid w:val="00FC5E33"/>
    <w:rsid w:val="00FD1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6C91FD9"/>
  <w15:chartTrackingRefBased/>
  <w15:docId w15:val="{35622E5F-52A2-C646-A9CB-2C16849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2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2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26A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26A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26A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26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26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26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26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26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26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26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26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26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26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26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26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26A9"/>
    <w:rPr>
      <w:rFonts w:eastAsiaTheme="majorEastAsia" w:cstheme="majorBidi"/>
      <w:color w:val="272727" w:themeColor="text1" w:themeTint="D8"/>
    </w:rPr>
  </w:style>
  <w:style w:type="paragraph" w:styleId="Titre">
    <w:name w:val="Title"/>
    <w:basedOn w:val="Normal"/>
    <w:next w:val="Normal"/>
    <w:link w:val="TitreCar"/>
    <w:uiPriority w:val="10"/>
    <w:qFormat/>
    <w:rsid w:val="00B52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26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26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26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26A9"/>
    <w:pPr>
      <w:spacing w:before="160"/>
      <w:jc w:val="center"/>
    </w:pPr>
    <w:rPr>
      <w:i/>
      <w:iCs/>
      <w:color w:val="404040" w:themeColor="text1" w:themeTint="BF"/>
    </w:rPr>
  </w:style>
  <w:style w:type="character" w:customStyle="1" w:styleId="CitationCar">
    <w:name w:val="Citation Car"/>
    <w:basedOn w:val="Policepardfaut"/>
    <w:link w:val="Citation"/>
    <w:uiPriority w:val="29"/>
    <w:rsid w:val="00B526A9"/>
    <w:rPr>
      <w:i/>
      <w:iCs/>
      <w:color w:val="404040" w:themeColor="text1" w:themeTint="BF"/>
    </w:rPr>
  </w:style>
  <w:style w:type="paragraph" w:styleId="Paragraphedeliste">
    <w:name w:val="List Paragraph"/>
    <w:basedOn w:val="Normal"/>
    <w:uiPriority w:val="34"/>
    <w:qFormat/>
    <w:rsid w:val="00B526A9"/>
    <w:pPr>
      <w:ind w:left="720"/>
      <w:contextualSpacing/>
    </w:pPr>
  </w:style>
  <w:style w:type="character" w:styleId="Accentuationintense">
    <w:name w:val="Intense Emphasis"/>
    <w:basedOn w:val="Policepardfaut"/>
    <w:uiPriority w:val="21"/>
    <w:qFormat/>
    <w:rsid w:val="00B526A9"/>
    <w:rPr>
      <w:i/>
      <w:iCs/>
      <w:color w:val="0F4761" w:themeColor="accent1" w:themeShade="BF"/>
    </w:rPr>
  </w:style>
  <w:style w:type="paragraph" w:styleId="Citationintense">
    <w:name w:val="Intense Quote"/>
    <w:basedOn w:val="Normal"/>
    <w:next w:val="Normal"/>
    <w:link w:val="CitationintenseCar"/>
    <w:uiPriority w:val="30"/>
    <w:qFormat/>
    <w:rsid w:val="00B52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26A9"/>
    <w:rPr>
      <w:i/>
      <w:iCs/>
      <w:color w:val="0F4761" w:themeColor="accent1" w:themeShade="BF"/>
    </w:rPr>
  </w:style>
  <w:style w:type="character" w:styleId="Rfrenceintense">
    <w:name w:val="Intense Reference"/>
    <w:basedOn w:val="Policepardfaut"/>
    <w:uiPriority w:val="32"/>
    <w:qFormat/>
    <w:rsid w:val="00B52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438</Words>
  <Characters>2413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LANGLINAY</dc:creator>
  <cp:keywords/>
  <dc:description/>
  <cp:lastModifiedBy>Erik LANGLINAY</cp:lastModifiedBy>
  <cp:revision>2</cp:revision>
  <cp:lastPrinted>2025-11-12T13:53:00Z</cp:lastPrinted>
  <dcterms:created xsi:type="dcterms:W3CDTF">2025-11-12T13:25:00Z</dcterms:created>
  <dcterms:modified xsi:type="dcterms:W3CDTF">2025-11-12T13:59:00Z</dcterms:modified>
</cp:coreProperties>
</file>